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115C90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115C90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15C90">
        <w:rPr>
          <w:b w:val="0"/>
          <w:sz w:val="26"/>
          <w:szCs w:val="26"/>
        </w:rPr>
        <w:t xml:space="preserve"> Дело № </w:t>
      </w:r>
      <w:r w:rsidR="00B86B5A">
        <w:rPr>
          <w:b w:val="0"/>
          <w:sz w:val="26"/>
          <w:szCs w:val="26"/>
        </w:rPr>
        <w:t>05-0222/2605/2025</w:t>
      </w:r>
    </w:p>
    <w:p w:rsidR="00A368B2" w:rsidRPr="00115C90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15C90">
        <w:rPr>
          <w:b w:val="0"/>
          <w:sz w:val="26"/>
          <w:szCs w:val="26"/>
        </w:rPr>
        <w:t xml:space="preserve">                                                                                         УИД    </w:t>
      </w:r>
      <w:r w:rsidR="00B86B5A">
        <w:rPr>
          <w:b w:val="0"/>
          <w:sz w:val="26"/>
          <w:szCs w:val="26"/>
        </w:rPr>
        <w:t>86MS0060-01-2025-000798-62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ПОСТАНОВЛЕНИЕ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</w:p>
    <w:p w:rsidR="00A368B2" w:rsidRPr="00115C90" w:rsidP="00A368B2">
      <w:pPr>
        <w:ind w:firstLine="708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город Сургут                                                           </w:t>
      </w:r>
      <w:r w:rsidRPr="00115C90">
        <w:rPr>
          <w:sz w:val="26"/>
          <w:szCs w:val="26"/>
        </w:rPr>
        <w:tab/>
        <w:t xml:space="preserve">      </w:t>
      </w:r>
      <w:r w:rsidR="00B86B5A">
        <w:rPr>
          <w:sz w:val="26"/>
          <w:szCs w:val="26"/>
        </w:rPr>
        <w:t>19 марта 2025</w:t>
      </w:r>
      <w:r w:rsidRPr="00115C90">
        <w:rPr>
          <w:sz w:val="26"/>
          <w:szCs w:val="26"/>
        </w:rPr>
        <w:t xml:space="preserve"> года</w:t>
      </w:r>
    </w:p>
    <w:p w:rsidR="00A368B2" w:rsidRPr="00115C90" w:rsidP="00A368B2">
      <w:pPr>
        <w:textAlignment w:val="baseline"/>
        <w:rPr>
          <w:sz w:val="26"/>
          <w:szCs w:val="26"/>
        </w:rPr>
      </w:pPr>
    </w:p>
    <w:p w:rsidR="00A368B2" w:rsidRPr="00115C90" w:rsidP="00A368B2">
      <w:pPr>
        <w:suppressAutoHyphens/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Мировой судья судебного участка № 5 </w:t>
      </w:r>
      <w:r w:rsidRPr="00115C90">
        <w:rPr>
          <w:sz w:val="26"/>
          <w:szCs w:val="26"/>
        </w:rPr>
        <w:t>Сургутского</w:t>
      </w:r>
      <w:r w:rsidRPr="00115C9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115C90">
        <w:rPr>
          <w:sz w:val="26"/>
          <w:szCs w:val="26"/>
        </w:rPr>
        <w:t>каб</w:t>
      </w:r>
      <w:r w:rsidRPr="00115C90">
        <w:rPr>
          <w:sz w:val="26"/>
          <w:szCs w:val="26"/>
        </w:rPr>
        <w:t xml:space="preserve">. 509, с участием лица, в отношении которого ведется производство по делу об административном правонарушении –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</w:t>
      </w:r>
      <w:r w:rsidRPr="00115C90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Султоновой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Султанпашшы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Рахматхожаевны</w:t>
      </w:r>
      <w:r w:rsidRPr="007479F2" w:rsidR="007479F2">
        <w:rPr>
          <w:sz w:val="26"/>
          <w:szCs w:val="26"/>
        </w:rPr>
        <w:t>………</w:t>
      </w:r>
    </w:p>
    <w:p w:rsidR="00A368B2" w:rsidRPr="00115C90" w:rsidP="00A368B2">
      <w:pPr>
        <w:jc w:val="center"/>
        <w:rPr>
          <w:sz w:val="26"/>
          <w:szCs w:val="26"/>
        </w:rPr>
      </w:pPr>
      <w:r w:rsidRPr="00115C90">
        <w:rPr>
          <w:sz w:val="26"/>
          <w:szCs w:val="26"/>
        </w:rPr>
        <w:t>У С Т А Н О В И Л:</w:t>
      </w: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</w:t>
      </w:r>
    </w:p>
    <w:p w:rsidR="00A368B2" w:rsidRPr="00115C90" w:rsidP="00A368B2">
      <w:pPr>
        <w:ind w:firstLine="708"/>
        <w:jc w:val="both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Согласно протоколу, об административном правонарушении </w:t>
      </w:r>
      <w:r w:rsidR="00B86B5A">
        <w:rPr>
          <w:sz w:val="26"/>
          <w:szCs w:val="26"/>
        </w:rPr>
        <w:t>18810886250920005218 от 21.01.2025</w:t>
      </w:r>
      <w:r w:rsidRPr="00115C90">
        <w:rPr>
          <w:sz w:val="26"/>
          <w:szCs w:val="26"/>
        </w:rPr>
        <w:t xml:space="preserve"> года составленного инспектором </w:t>
      </w:r>
      <w:r w:rsidRPr="00115C90">
        <w:rPr>
          <w:color w:val="FF0000"/>
          <w:sz w:val="26"/>
          <w:szCs w:val="26"/>
        </w:rPr>
        <w:t xml:space="preserve">ИАЗ ЦАФАП в ОДД </w:t>
      </w:r>
      <w:r w:rsidRPr="00115C90" w:rsidR="00A72817">
        <w:rPr>
          <w:color w:val="FF0000"/>
          <w:sz w:val="26"/>
          <w:szCs w:val="26"/>
        </w:rPr>
        <w:t>ГИ</w:t>
      </w:r>
      <w:r w:rsidR="00B86B5A">
        <w:rPr>
          <w:color w:val="FF0000"/>
          <w:sz w:val="26"/>
          <w:szCs w:val="26"/>
        </w:rPr>
        <w:t>БДД</w:t>
      </w:r>
      <w:r w:rsidRPr="00115C90">
        <w:rPr>
          <w:color w:val="FF0000"/>
          <w:sz w:val="26"/>
          <w:szCs w:val="26"/>
        </w:rPr>
        <w:t xml:space="preserve"> УМВД России по ХМАО-Югре</w:t>
      </w:r>
      <w:r w:rsidRPr="00115C90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Султонова</w:t>
      </w:r>
      <w:r w:rsidR="00B86B5A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Султанпашша</w:t>
      </w:r>
      <w:r w:rsidR="00B86B5A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Рахматхожаевна</w:t>
      </w:r>
      <w:r w:rsidRPr="00115C90">
        <w:rPr>
          <w:sz w:val="26"/>
          <w:szCs w:val="26"/>
        </w:rPr>
        <w:t xml:space="preserve"> в установленный законом срок до </w:t>
      </w:r>
      <w:r w:rsidR="00B86B5A">
        <w:rPr>
          <w:sz w:val="26"/>
          <w:szCs w:val="26"/>
        </w:rPr>
        <w:t xml:space="preserve">03.09.2024 </w:t>
      </w:r>
      <w:r w:rsidRPr="00115C90">
        <w:rPr>
          <w:sz w:val="26"/>
          <w:szCs w:val="26"/>
        </w:rPr>
        <w:t>года не уплатил</w:t>
      </w:r>
      <w:r w:rsidR="00B86B5A">
        <w:rPr>
          <w:sz w:val="26"/>
          <w:szCs w:val="26"/>
        </w:rPr>
        <w:t>а</w:t>
      </w:r>
      <w:r w:rsidRPr="00115C90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штраф в размере 500 рублей, назначенный постановлением № 18810586240617075382 от 17.06.2024 года, вступившим в законную силу 02.07.2024</w:t>
      </w:r>
      <w:r w:rsidRPr="00115C90">
        <w:rPr>
          <w:sz w:val="26"/>
          <w:szCs w:val="26"/>
        </w:rPr>
        <w:t>.</w:t>
      </w:r>
    </w:p>
    <w:p w:rsidR="00A368B2" w:rsidRPr="00115C90" w:rsidP="00A368B2">
      <w:pPr>
        <w:ind w:firstLine="708"/>
        <w:jc w:val="both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B86B5A">
        <w:rPr>
          <w:sz w:val="26"/>
          <w:szCs w:val="26"/>
        </w:rPr>
        <w:t>Султонова</w:t>
      </w:r>
      <w:r w:rsidR="00B86B5A">
        <w:rPr>
          <w:sz w:val="26"/>
          <w:szCs w:val="26"/>
        </w:rPr>
        <w:t xml:space="preserve"> С.Р.</w:t>
      </w:r>
      <w:r w:rsidRPr="00115C90">
        <w:rPr>
          <w:sz w:val="26"/>
          <w:szCs w:val="26"/>
        </w:rPr>
        <w:t xml:space="preserve"> в судебном заседании пояснил</w:t>
      </w:r>
      <w:r w:rsidR="00B86B5A">
        <w:rPr>
          <w:sz w:val="26"/>
          <w:szCs w:val="26"/>
        </w:rPr>
        <w:t>а</w:t>
      </w:r>
      <w:r w:rsidRPr="00115C90">
        <w:rPr>
          <w:sz w:val="26"/>
          <w:szCs w:val="26"/>
        </w:rPr>
        <w:t>, ч</w:t>
      </w:r>
      <w:r w:rsidR="00B86B5A">
        <w:rPr>
          <w:sz w:val="26"/>
          <w:szCs w:val="26"/>
        </w:rPr>
        <w:t>то правонарушение, за которое ей</w:t>
      </w:r>
      <w:r w:rsidRPr="00115C90">
        <w:rPr>
          <w:sz w:val="26"/>
          <w:szCs w:val="26"/>
        </w:rPr>
        <w:t xml:space="preserve"> было назначено наказание постановлением   № </w:t>
      </w:r>
      <w:r w:rsidR="00B86B5A">
        <w:rPr>
          <w:color w:val="FF0000"/>
          <w:sz w:val="26"/>
          <w:szCs w:val="26"/>
        </w:rPr>
        <w:t>18810586240617075382 от 17.06</w:t>
      </w:r>
      <w:r w:rsidRPr="00115C90">
        <w:rPr>
          <w:color w:val="FF0000"/>
          <w:sz w:val="26"/>
          <w:szCs w:val="26"/>
        </w:rPr>
        <w:t>.202</w:t>
      </w:r>
      <w:r w:rsidR="00B86B5A">
        <w:rPr>
          <w:color w:val="FF0000"/>
          <w:sz w:val="26"/>
          <w:szCs w:val="26"/>
        </w:rPr>
        <w:t>4</w:t>
      </w:r>
      <w:r w:rsidRPr="00115C90">
        <w:rPr>
          <w:sz w:val="26"/>
          <w:szCs w:val="26"/>
        </w:rPr>
        <w:t xml:space="preserve"> года оплатил</w:t>
      </w:r>
      <w:r w:rsidR="00B86B5A">
        <w:rPr>
          <w:sz w:val="26"/>
          <w:szCs w:val="26"/>
        </w:rPr>
        <w:t>а</w:t>
      </w:r>
      <w:r w:rsidRPr="00115C90">
        <w:rPr>
          <w:sz w:val="26"/>
          <w:szCs w:val="26"/>
        </w:rPr>
        <w:t xml:space="preserve"> </w:t>
      </w:r>
      <w:r w:rsidR="00B86B5A">
        <w:rPr>
          <w:color w:val="FF0000"/>
          <w:sz w:val="26"/>
          <w:szCs w:val="26"/>
        </w:rPr>
        <w:t>03.09.2024</w:t>
      </w:r>
      <w:r w:rsidRPr="00115C90">
        <w:rPr>
          <w:sz w:val="26"/>
          <w:szCs w:val="26"/>
        </w:rPr>
        <w:t>, как только узнал</w:t>
      </w:r>
      <w:r w:rsidR="00B86B5A">
        <w:rPr>
          <w:sz w:val="26"/>
          <w:szCs w:val="26"/>
        </w:rPr>
        <w:t>а</w:t>
      </w:r>
      <w:r w:rsidRPr="00115C90">
        <w:rPr>
          <w:sz w:val="26"/>
          <w:szCs w:val="26"/>
        </w:rPr>
        <w:t xml:space="preserve"> о правонарушении, так как ранее копию постановления не получал</w:t>
      </w:r>
      <w:r w:rsidR="00B86B5A">
        <w:rPr>
          <w:sz w:val="26"/>
          <w:szCs w:val="26"/>
        </w:rPr>
        <w:t>а</w:t>
      </w:r>
      <w:r w:rsidRPr="00115C90">
        <w:rPr>
          <w:sz w:val="26"/>
          <w:szCs w:val="26"/>
        </w:rPr>
        <w:t>. Также пояснил</w:t>
      </w:r>
      <w:r w:rsidR="00B86B5A">
        <w:rPr>
          <w:sz w:val="26"/>
          <w:szCs w:val="26"/>
        </w:rPr>
        <w:t>а</w:t>
      </w:r>
      <w:r w:rsidRPr="00115C90">
        <w:rPr>
          <w:sz w:val="26"/>
          <w:szCs w:val="26"/>
        </w:rPr>
        <w:t xml:space="preserve"> что, ранее не привлекал</w:t>
      </w:r>
      <w:r w:rsidR="00B86B5A">
        <w:rPr>
          <w:sz w:val="26"/>
          <w:szCs w:val="26"/>
        </w:rPr>
        <w:t>ась</w:t>
      </w:r>
      <w:r w:rsidRPr="00115C90">
        <w:rPr>
          <w:sz w:val="26"/>
          <w:szCs w:val="26"/>
        </w:rPr>
        <w:t xml:space="preserve"> к ответственности по гл. 20 КоАП РФ, умысла на уклонение от уплаты штрафа у не</w:t>
      </w:r>
      <w:r w:rsidR="00B86B5A">
        <w:rPr>
          <w:sz w:val="26"/>
          <w:szCs w:val="26"/>
        </w:rPr>
        <w:t>е</w:t>
      </w:r>
      <w:r w:rsidRPr="00115C90">
        <w:rPr>
          <w:sz w:val="26"/>
          <w:szCs w:val="26"/>
        </w:rPr>
        <w:t xml:space="preserve"> не было.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Исследуя материалы дела, заслушав </w:t>
      </w:r>
      <w:r w:rsidR="00B86B5A">
        <w:rPr>
          <w:sz w:val="26"/>
          <w:szCs w:val="26"/>
        </w:rPr>
        <w:t>Султонову</w:t>
      </w:r>
      <w:r w:rsidR="00B86B5A">
        <w:rPr>
          <w:sz w:val="26"/>
          <w:szCs w:val="26"/>
        </w:rPr>
        <w:t xml:space="preserve"> С.Р.</w:t>
      </w:r>
      <w:r w:rsidRPr="00115C90">
        <w:rPr>
          <w:sz w:val="26"/>
          <w:szCs w:val="26"/>
        </w:rPr>
        <w:t xml:space="preserve"> суд пришел к следующим выводам.</w:t>
      </w:r>
    </w:p>
    <w:p w:rsidR="00A368B2" w:rsidRPr="00115C90" w:rsidP="00A368B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115C90" w:rsidP="00A368B2">
      <w:pPr>
        <w:ind w:firstLine="54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В обоснование виновности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</w:t>
      </w:r>
      <w:r w:rsidRPr="00115C90">
        <w:rPr>
          <w:sz w:val="26"/>
          <w:szCs w:val="26"/>
        </w:rPr>
        <w:t xml:space="preserve"> представлены следующие документы: протокол </w:t>
      </w:r>
      <w:r w:rsidR="00B86B5A">
        <w:rPr>
          <w:sz w:val="26"/>
          <w:szCs w:val="26"/>
        </w:rPr>
        <w:t>18810886250920005218 от 21.01.2025</w:t>
      </w:r>
      <w:r w:rsidRPr="00115C90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="00B86B5A">
        <w:rPr>
          <w:sz w:val="26"/>
          <w:szCs w:val="26"/>
        </w:rPr>
        <w:t>№ 18810586240617075382 от 17.06.2024 года, вступившее в законную силу 02.07.2024</w:t>
      </w:r>
      <w:r w:rsidRPr="00115C90">
        <w:rPr>
          <w:sz w:val="26"/>
          <w:szCs w:val="26"/>
        </w:rPr>
        <w:t>; копии заверенных списков внутренних почтовых отправлений; копии заверенных отчетов об отслеживании отправлений с почтовым идентификатором.</w:t>
      </w:r>
    </w:p>
    <w:p w:rsidR="00A368B2" w:rsidRPr="00115C90" w:rsidP="00A368B2">
      <w:pPr>
        <w:ind w:firstLine="54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115C90">
        <w:rPr>
          <w:sz w:val="26"/>
          <w:szCs w:val="26"/>
        </w:rPr>
        <w:t xml:space="preserve">для вывода о наличии в действиях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 </w:t>
      </w:r>
      <w:r w:rsidRPr="00115C90">
        <w:rPr>
          <w:sz w:val="26"/>
          <w:szCs w:val="26"/>
        </w:rPr>
        <w:t>состава инкриминируемого административного правонарушения.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Действия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 </w:t>
      </w:r>
      <w:r w:rsidRPr="00115C90">
        <w:rPr>
          <w:sz w:val="26"/>
          <w:szCs w:val="26"/>
        </w:rPr>
        <w:t>суд квалифицирует по части 1 статьи 20.25 КоАП РФ – н</w:t>
      </w:r>
      <w:r w:rsidRPr="00115C9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15C90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115C9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15C90">
        <w:rPr>
          <w:sz w:val="26"/>
          <w:szCs w:val="26"/>
        </w:rPr>
        <w:t>.</w:t>
      </w:r>
    </w:p>
    <w:p w:rsidR="00A368B2" w:rsidRPr="00115C90" w:rsidP="00A368B2">
      <w:pPr>
        <w:ind w:firstLine="708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115C90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115C90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115C90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115C90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115C90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115C90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115C90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115C90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</w:t>
      </w:r>
      <w:r w:rsidRPr="00115C90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115C90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 </w:t>
      </w:r>
      <w:r w:rsidRPr="00115C90">
        <w:rPr>
          <w:spacing w:val="-1"/>
          <w:sz w:val="26"/>
          <w:szCs w:val="26"/>
        </w:rPr>
        <w:t xml:space="preserve">как правонарушителя, злостного, </w:t>
      </w:r>
      <w:r w:rsidRPr="00115C90">
        <w:rPr>
          <w:sz w:val="26"/>
          <w:szCs w:val="26"/>
        </w:rPr>
        <w:t>умышленно активного действующего поведения.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</w:t>
      </w:r>
      <w:r w:rsidRPr="00115C90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115C90">
        <w:rPr>
          <w:spacing w:val="-1"/>
          <w:sz w:val="26"/>
          <w:szCs w:val="26"/>
        </w:rPr>
        <w:t xml:space="preserve">ст.20.25 </w:t>
      </w:r>
      <w:r w:rsidRPr="00115C90">
        <w:rPr>
          <w:sz w:val="26"/>
          <w:szCs w:val="26"/>
        </w:rPr>
        <w:t xml:space="preserve">КоАП РФ, вместе с тем штраф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 </w:t>
      </w:r>
      <w:r w:rsidRPr="00115C90">
        <w:rPr>
          <w:sz w:val="26"/>
          <w:szCs w:val="26"/>
        </w:rPr>
        <w:t>оплачен</w:t>
      </w:r>
      <w:r w:rsidR="00B86B5A">
        <w:rPr>
          <w:sz w:val="26"/>
          <w:szCs w:val="26"/>
        </w:rPr>
        <w:t xml:space="preserve"> 03.09.2024</w:t>
      </w:r>
      <w:r w:rsidRPr="00115C90">
        <w:rPr>
          <w:sz w:val="26"/>
          <w:szCs w:val="26"/>
        </w:rPr>
        <w:t xml:space="preserve"> 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С.Р. </w:t>
      </w:r>
      <w:r w:rsidRPr="00115C90">
        <w:rPr>
          <w:sz w:val="26"/>
          <w:szCs w:val="26"/>
        </w:rPr>
        <w:t xml:space="preserve">устным замечанием, освободив </w:t>
      </w:r>
      <w:r w:rsidR="00B86B5A">
        <w:rPr>
          <w:sz w:val="26"/>
          <w:szCs w:val="26"/>
        </w:rPr>
        <w:t>ее</w:t>
      </w:r>
      <w:r w:rsidRPr="00115C90">
        <w:rPr>
          <w:sz w:val="26"/>
          <w:szCs w:val="26"/>
        </w:rPr>
        <w:t xml:space="preserve"> от административной ответственности.</w:t>
      </w:r>
    </w:p>
    <w:p w:rsidR="00A368B2" w:rsidRPr="00115C90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115C90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115C90">
        <w:rPr>
          <w:sz w:val="26"/>
          <w:szCs w:val="26"/>
        </w:rPr>
        <w:t xml:space="preserve">, </w:t>
      </w:r>
      <w:hyperlink r:id="rId5" w:anchor="/document/12125267/entry/299" w:history="1">
        <w:r w:rsidRPr="00115C90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115C90">
        <w:rPr>
          <w:sz w:val="26"/>
          <w:szCs w:val="26"/>
        </w:rPr>
        <w:t xml:space="preserve">, </w:t>
      </w:r>
      <w:hyperlink r:id="rId5" w:anchor="/document/12125267/entry/2910" w:history="1">
        <w:r w:rsidRPr="00115C90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115C90">
        <w:rPr>
          <w:sz w:val="26"/>
          <w:szCs w:val="26"/>
        </w:rPr>
        <w:t xml:space="preserve"> КоАП РФ, мировой судья</w:t>
      </w:r>
    </w:p>
    <w:p w:rsidR="00A368B2" w:rsidRPr="00115C90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115C90">
        <w:rPr>
          <w:sz w:val="26"/>
          <w:szCs w:val="26"/>
        </w:rPr>
        <w:t>ПОСТАНОВИЛ:</w:t>
      </w:r>
    </w:p>
    <w:p w:rsidR="00A368B2" w:rsidRPr="00115C90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115C90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Производство по делу в отношении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Султанпашшы</w:t>
      </w:r>
      <w:r w:rsidR="00B86B5A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Рахматхожаевны</w:t>
      </w:r>
      <w:r w:rsidRPr="00115C90" w:rsidR="00B86B5A">
        <w:rPr>
          <w:sz w:val="26"/>
          <w:szCs w:val="26"/>
        </w:rPr>
        <w:t xml:space="preserve"> </w:t>
      </w:r>
      <w:r w:rsidRPr="00115C90">
        <w:rPr>
          <w:sz w:val="26"/>
          <w:szCs w:val="26"/>
        </w:rPr>
        <w:t>по ст. 20.25 ч.1 КоАП РФ прекратить в связи с малозначительностью совершенного правонарушения.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Объявить </w:t>
      </w:r>
      <w:r w:rsidR="00B86B5A">
        <w:rPr>
          <w:sz w:val="26"/>
          <w:szCs w:val="26"/>
        </w:rPr>
        <w:t>Султоновой</w:t>
      </w:r>
      <w:r w:rsidR="00B86B5A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Султанпашше</w:t>
      </w:r>
      <w:r w:rsidR="00B86B5A">
        <w:rPr>
          <w:sz w:val="26"/>
          <w:szCs w:val="26"/>
        </w:rPr>
        <w:t xml:space="preserve"> </w:t>
      </w:r>
      <w:r w:rsidR="00B86B5A">
        <w:rPr>
          <w:sz w:val="26"/>
          <w:szCs w:val="26"/>
        </w:rPr>
        <w:t>Рахматхожаевне</w:t>
      </w:r>
      <w:r w:rsidRPr="00115C90" w:rsidR="00B86B5A">
        <w:rPr>
          <w:sz w:val="26"/>
          <w:szCs w:val="26"/>
        </w:rPr>
        <w:t xml:space="preserve"> </w:t>
      </w:r>
      <w:r w:rsidRPr="00115C90">
        <w:rPr>
          <w:sz w:val="26"/>
          <w:szCs w:val="26"/>
        </w:rPr>
        <w:t>устное замечание.</w:t>
      </w: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Постановление может быть обжаловано в </w:t>
      </w:r>
      <w:r w:rsidRPr="00115C90">
        <w:rPr>
          <w:sz w:val="26"/>
          <w:szCs w:val="26"/>
        </w:rPr>
        <w:t>Сургутский</w:t>
      </w:r>
      <w:r w:rsidRPr="00115C90">
        <w:rPr>
          <w:sz w:val="26"/>
          <w:szCs w:val="26"/>
        </w:rPr>
        <w:t xml:space="preserve"> городской суд путём подачи жалобы </w:t>
      </w:r>
      <w:r w:rsidRPr="00115C90">
        <w:rPr>
          <w:sz w:val="26"/>
          <w:szCs w:val="26"/>
        </w:rPr>
        <w:t>через мирового судью</w:t>
      </w:r>
      <w:r w:rsidRPr="00115C90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115C90" w:rsidR="00A72817">
        <w:rPr>
          <w:sz w:val="26"/>
          <w:szCs w:val="26"/>
        </w:rPr>
        <w:t>дней</w:t>
      </w:r>
      <w:r w:rsidRPr="00115C90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115C90" w:rsidP="00A368B2">
      <w:pPr>
        <w:ind w:firstLine="708"/>
        <w:jc w:val="both"/>
        <w:rPr>
          <w:sz w:val="26"/>
          <w:szCs w:val="26"/>
        </w:rPr>
      </w:pPr>
    </w:p>
    <w:p w:rsidR="00A368B2" w:rsidRPr="00115C90" w:rsidP="00A368B2">
      <w:pPr>
        <w:ind w:firstLine="708"/>
        <w:jc w:val="both"/>
        <w:rPr>
          <w:sz w:val="26"/>
          <w:szCs w:val="26"/>
        </w:rPr>
      </w:pP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Мировой судья</w:t>
      </w:r>
      <w:r w:rsidRPr="00115C90">
        <w:rPr>
          <w:sz w:val="26"/>
          <w:szCs w:val="26"/>
        </w:rPr>
        <w:tab/>
        <w:t xml:space="preserve">          </w:t>
      </w:r>
      <w:r w:rsidRPr="00115C90">
        <w:rPr>
          <w:sz w:val="26"/>
          <w:szCs w:val="26"/>
        </w:rPr>
        <w:tab/>
        <w:t xml:space="preserve">        /подпись/                                             Т.И.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</w:rPr>
        <w:t xml:space="preserve">                                 </w:t>
      </w: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1D0C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79F2"/>
    <w:rsid w:val="00754B91"/>
    <w:rsid w:val="007570F5"/>
    <w:rsid w:val="00776C5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86B5A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4048FEA-0DAB-45FC-BDAD-613257C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